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BD59FB">
        <w:rPr>
          <w:rFonts w:ascii="Times New Roman" w:hAnsi="Times New Roman" w:cs="Times New Roman"/>
          <w:sz w:val="24"/>
          <w:szCs w:val="24"/>
        </w:rPr>
        <w:t xml:space="preserve">Установка и обвязка емкостного оборудования для сбора отработанных эмульсий и промывочных вод. </w:t>
      </w:r>
      <w:r w:rsidR="00FB2999">
        <w:rPr>
          <w:rFonts w:ascii="Times New Roman" w:hAnsi="Times New Roman" w:cs="Times New Roman"/>
          <w:sz w:val="24"/>
          <w:szCs w:val="24"/>
        </w:rPr>
        <w:t>Участок сбора и передачи отработанных эмульсий и промывных вод. Корп.745 цех 85 ОАО «ЧМЗ». Строительные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BD59FB">
        <w:rPr>
          <w:rStyle w:val="FontStyle15"/>
          <w:b w:val="0"/>
          <w:sz w:val="24"/>
          <w:szCs w:val="24"/>
        </w:rPr>
        <w:t xml:space="preserve">Установка и обвязка емкостного оборудования для сбора отработанных эмульсий и промывочных вод. </w:t>
      </w:r>
      <w:r w:rsidR="00FB2999">
        <w:rPr>
          <w:rStyle w:val="FontStyle15"/>
          <w:b w:val="0"/>
          <w:sz w:val="24"/>
          <w:szCs w:val="24"/>
        </w:rPr>
        <w:t>Участок сбора и передачи отработанных эмульсий и промывных вод. Корп.745 цех 85 ОАО «ЧМЗ». Строительные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081595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</w:t>
      </w:r>
      <w:bookmarkStart w:id="0" w:name="_GoBack"/>
      <w:bookmarkEnd w:id="0"/>
      <w:r w:rsidRPr="00152C3C">
        <w:t xml:space="preserve">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FB2999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BD59FB">
        <w:rPr>
          <w:rFonts w:ascii="Times New Roman" w:eastAsia="Times New Roman" w:hAnsi="Times New Roman" w:cs="Times New Roman"/>
          <w:bCs/>
          <w:sz w:val="24"/>
          <w:szCs w:val="24"/>
        </w:rPr>
        <w:t>29 марта 2014</w:t>
      </w:r>
      <w:r w:rsidR="000D7D90" w:rsidRPr="000D7D90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595" w:rsidRDefault="00081595" w:rsidP="00081595">
      <w:pPr>
        <w:spacing w:after="0" w:line="240" w:lineRule="auto"/>
      </w:pPr>
      <w:r>
        <w:separator/>
      </w:r>
    </w:p>
  </w:endnote>
  <w:end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595" w:rsidRDefault="00081595" w:rsidP="00081595">
    <w:pPr>
      <w:pStyle w:val="a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081595" w:rsidRDefault="000815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595" w:rsidRDefault="00081595" w:rsidP="00081595">
      <w:pPr>
        <w:spacing w:after="0" w:line="240" w:lineRule="auto"/>
      </w:pPr>
      <w:r>
        <w:separator/>
      </w:r>
    </w:p>
  </w:footnote>
  <w:footnote w:type="continuationSeparator" w:id="0">
    <w:p w:rsidR="00081595" w:rsidRDefault="00081595" w:rsidP="0008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C4E"/>
    <w:rsid w:val="000510CA"/>
    <w:rsid w:val="00081595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D59FB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72E0E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B2999"/>
    <w:rsid w:val="00FD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1595"/>
  </w:style>
  <w:style w:type="paragraph" w:styleId="a7">
    <w:name w:val="footer"/>
    <w:basedOn w:val="a"/>
    <w:link w:val="a8"/>
    <w:uiPriority w:val="99"/>
    <w:unhideWhenUsed/>
    <w:rsid w:val="0008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1595"/>
  </w:style>
  <w:style w:type="paragraph" w:styleId="a9">
    <w:name w:val="Balloon Text"/>
    <w:basedOn w:val="a"/>
    <w:link w:val="aa"/>
    <w:uiPriority w:val="99"/>
    <w:semiHidden/>
    <w:unhideWhenUsed/>
    <w:rsid w:val="0008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15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FCBDC2-C488-4510-86C9-3FB5EEE06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97</cp:revision>
  <dcterms:created xsi:type="dcterms:W3CDTF">2013-06-21T08:08:00Z</dcterms:created>
  <dcterms:modified xsi:type="dcterms:W3CDTF">2013-12-10T08:02:00Z</dcterms:modified>
</cp:coreProperties>
</file>